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B" w:rsidRPr="00C87C8F" w:rsidRDefault="0094447B" w:rsidP="00FB721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7C8F">
        <w:rPr>
          <w:rFonts w:asciiTheme="majorBidi" w:hAnsiTheme="majorBidi" w:cstheme="majorBidi"/>
          <w:b/>
          <w:bCs/>
          <w:sz w:val="28"/>
          <w:szCs w:val="28"/>
        </w:rPr>
        <w:t>Quality Assurance Principles</w:t>
      </w:r>
    </w:p>
    <w:p w:rsidR="0094447B" w:rsidRPr="00C87C8F" w:rsidRDefault="0094447B" w:rsidP="00FB721D">
      <w:pPr>
        <w:rPr>
          <w:rFonts w:asciiTheme="majorBidi" w:hAnsiTheme="majorBidi" w:cstheme="majorBidi"/>
          <w:sz w:val="28"/>
          <w:szCs w:val="28"/>
        </w:rPr>
      </w:pPr>
      <w:r w:rsidRPr="00C87C8F">
        <w:rPr>
          <w:rFonts w:asciiTheme="majorBidi" w:hAnsiTheme="majorBidi" w:cstheme="majorBidi"/>
          <w:sz w:val="28"/>
          <w:szCs w:val="28"/>
        </w:rPr>
        <w:t>SQA is committed to quality assuring all its qualifications to ensure public recognition and credibility through the maintenance of standards. SQA quality assurance is based upon the following principles:</w:t>
      </w:r>
    </w:p>
    <w:p w:rsidR="0094447B" w:rsidRPr="00C87C8F" w:rsidRDefault="0094447B" w:rsidP="0094447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sz w:val="28"/>
          <w:szCs w:val="28"/>
        </w:rPr>
        <w:t>♦</w:t>
      </w:r>
      <w:r w:rsidRPr="00C87C8F">
        <w:rPr>
          <w:rFonts w:asciiTheme="majorBidi" w:hAnsiTheme="majorBidi" w:cstheme="majorBidi"/>
          <w:i/>
          <w:iCs/>
          <w:sz w:val="28"/>
          <w:szCs w:val="28"/>
        </w:rPr>
        <w:t>The SQA assessment and quality assurance system should be understandable to stakeholders, effectively administered, publicly accountable and cost effective to operate</w:t>
      </w:r>
    </w:p>
    <w:p w:rsidR="0094447B" w:rsidRPr="00C87C8F" w:rsidRDefault="0094447B" w:rsidP="0094447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i/>
          <w:iCs/>
          <w:sz w:val="28"/>
          <w:szCs w:val="28"/>
        </w:rPr>
        <w:t>♦Qualifications should be accessible to all candidates who have the potential to achieve them</w:t>
      </w:r>
    </w:p>
    <w:p w:rsidR="0094447B" w:rsidRPr="00C87C8F" w:rsidRDefault="0094447B" w:rsidP="0094447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i/>
          <w:iCs/>
          <w:sz w:val="28"/>
          <w:szCs w:val="28"/>
        </w:rPr>
        <w:t>♦The criteria which define the performance required of candidates for them to achieve qualifications should be appropriate to purpose, explicit and in the public domain</w:t>
      </w:r>
    </w:p>
    <w:p w:rsidR="0094447B" w:rsidRPr="00C87C8F" w:rsidRDefault="0094447B" w:rsidP="0094447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i/>
          <w:iCs/>
          <w:sz w:val="28"/>
          <w:szCs w:val="28"/>
        </w:rPr>
        <w:t>♦Each unit, course and group award should be unique and necessary, and should comply with the relevant qualification specification</w:t>
      </w:r>
    </w:p>
    <w:p w:rsidR="0094447B" w:rsidRPr="00C87C8F" w:rsidRDefault="0094447B" w:rsidP="0094447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i/>
          <w:iCs/>
          <w:sz w:val="28"/>
          <w:szCs w:val="28"/>
        </w:rPr>
        <w:t>♦Assessments should be valid, reliable and practicable, and assessment results should be in line with qualification criteria</w:t>
      </w:r>
    </w:p>
    <w:p w:rsidR="0094447B" w:rsidRPr="00C87C8F" w:rsidRDefault="0094447B" w:rsidP="0094447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i/>
          <w:iCs/>
          <w:sz w:val="28"/>
          <w:szCs w:val="28"/>
        </w:rPr>
        <w:t>♦Qualifications should be offered in centers which have the resources and expertise to assess candidates against the qualification’s criteria</w:t>
      </w:r>
    </w:p>
    <w:p w:rsidR="0094447B" w:rsidRPr="00C87C8F" w:rsidRDefault="0094447B" w:rsidP="00FB721D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i/>
          <w:iCs/>
          <w:sz w:val="28"/>
          <w:szCs w:val="28"/>
        </w:rPr>
        <w:t>♦</w:t>
      </w:r>
      <w:r w:rsidR="00FB721D" w:rsidRPr="00C87C8F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C87C8F">
        <w:rPr>
          <w:rFonts w:asciiTheme="majorBidi" w:hAnsiTheme="majorBidi" w:cstheme="majorBidi"/>
          <w:i/>
          <w:iCs/>
          <w:sz w:val="28"/>
          <w:szCs w:val="28"/>
        </w:rPr>
        <w:t xml:space="preserve">taff in </w:t>
      </w:r>
      <w:r w:rsidR="00FB721D" w:rsidRPr="00C87C8F">
        <w:rPr>
          <w:rFonts w:asciiTheme="majorBidi" w:hAnsiTheme="majorBidi" w:cstheme="majorBidi"/>
          <w:i/>
          <w:iCs/>
          <w:sz w:val="28"/>
          <w:szCs w:val="28"/>
        </w:rPr>
        <w:t>centers</w:t>
      </w:r>
      <w:r w:rsidRPr="00C87C8F">
        <w:rPr>
          <w:rFonts w:asciiTheme="majorBidi" w:hAnsiTheme="majorBidi" w:cstheme="majorBidi"/>
          <w:i/>
          <w:iCs/>
          <w:sz w:val="28"/>
          <w:szCs w:val="28"/>
        </w:rPr>
        <w:t xml:space="preserve"> should be provided with effective support in assessing candidates for certification</w:t>
      </w:r>
    </w:p>
    <w:p w:rsidR="00DB70E7" w:rsidRDefault="0094447B" w:rsidP="00DB70E7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87C8F">
        <w:rPr>
          <w:rFonts w:asciiTheme="majorBidi" w:hAnsiTheme="majorBidi" w:cstheme="majorBidi"/>
          <w:i/>
          <w:iCs/>
          <w:sz w:val="28"/>
          <w:szCs w:val="28"/>
        </w:rPr>
        <w:t>♦</w:t>
      </w:r>
      <w:r w:rsidR="00FB721D" w:rsidRPr="00C87C8F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C87C8F">
        <w:rPr>
          <w:rFonts w:asciiTheme="majorBidi" w:hAnsiTheme="majorBidi" w:cstheme="majorBidi"/>
          <w:i/>
          <w:iCs/>
          <w:sz w:val="28"/>
          <w:szCs w:val="28"/>
        </w:rPr>
        <w:t xml:space="preserve">esponsibility for quality assurance should be devolved to </w:t>
      </w:r>
      <w:r w:rsidR="00FB721D" w:rsidRPr="00C87C8F">
        <w:rPr>
          <w:rFonts w:asciiTheme="majorBidi" w:hAnsiTheme="majorBidi" w:cstheme="majorBidi"/>
          <w:i/>
          <w:iCs/>
          <w:sz w:val="28"/>
          <w:szCs w:val="28"/>
        </w:rPr>
        <w:t>centers</w:t>
      </w:r>
      <w:r w:rsidRPr="00C87C8F">
        <w:rPr>
          <w:rFonts w:asciiTheme="majorBidi" w:hAnsiTheme="majorBidi" w:cstheme="majorBidi"/>
          <w:i/>
          <w:iCs/>
          <w:sz w:val="28"/>
          <w:szCs w:val="28"/>
        </w:rPr>
        <w:t xml:space="preserve"> where this is consistent with the maintenance of national standards</w:t>
      </w:r>
      <w:r w:rsidR="00C2096C" w:rsidRPr="00C87C8F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DB70E7" w:rsidRPr="00DB70E7" w:rsidRDefault="00DB70E7" w:rsidP="00DB70E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B70E7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Quality Assurance Practices</w:t>
      </w:r>
    </w:p>
    <w:p w:rsidR="00DB70E7" w:rsidRPr="00C87C8F" w:rsidRDefault="00DB70E7" w:rsidP="00DB70E7">
      <w:pPr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FBED9B" wp14:editId="0FD72F79">
            <wp:simplePos x="0" y="0"/>
            <wp:positionH relativeFrom="margin">
              <wp:posOffset>1554480</wp:posOffset>
            </wp:positionH>
            <wp:positionV relativeFrom="margin">
              <wp:posOffset>3427095</wp:posOffset>
            </wp:positionV>
            <wp:extent cx="3949065" cy="2543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B70E7">
        <w:rPr>
          <w:rFonts w:asciiTheme="majorBidi" w:hAnsiTheme="majorBidi" w:cstheme="majorBidi"/>
          <w:i/>
          <w:i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6C13A8" wp14:editId="3B3AEC26">
            <wp:simplePos x="0" y="0"/>
            <wp:positionH relativeFrom="margin">
              <wp:posOffset>1556038</wp:posOffset>
            </wp:positionH>
            <wp:positionV relativeFrom="margin">
              <wp:posOffset>487680</wp:posOffset>
            </wp:positionV>
            <wp:extent cx="4131426" cy="2575256"/>
            <wp:effectExtent l="0" t="0" r="2540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426" cy="257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i/>
          <w:iCs/>
          <w:noProof/>
          <w:sz w:val="28"/>
          <w:szCs w:val="28"/>
        </w:rPr>
        <w:t>z</w:t>
      </w:r>
    </w:p>
    <w:sectPr w:rsidR="00DB70E7" w:rsidRPr="00C87C8F" w:rsidSect="00944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44"/>
    <w:rsid w:val="002352DC"/>
    <w:rsid w:val="00786044"/>
    <w:rsid w:val="0094447B"/>
    <w:rsid w:val="00AF0A38"/>
    <w:rsid w:val="00C2096C"/>
    <w:rsid w:val="00C87C8F"/>
    <w:rsid w:val="00DB70E7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5D053-04FE-4E20-B94D-59757FF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A7019AE-B61D-439F-9594-CF18E2CB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2020-04-24T09:31:00Z</cp:lastPrinted>
  <dcterms:created xsi:type="dcterms:W3CDTF">2020-04-24T09:25:00Z</dcterms:created>
  <dcterms:modified xsi:type="dcterms:W3CDTF">2020-04-24T09:44:00Z</dcterms:modified>
</cp:coreProperties>
</file>